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F38" w:rsidRPr="00030BB0" w:rsidRDefault="007D4E87">
      <w:pPr>
        <w:rPr>
          <w:rFonts w:ascii="Times New Roman" w:hAnsi="Times New Roman" w:cs="Times New Roman"/>
          <w:b/>
          <w:sz w:val="28"/>
          <w:szCs w:val="28"/>
        </w:rPr>
      </w:pPr>
      <w:r w:rsidRPr="00030BB0">
        <w:rPr>
          <w:rFonts w:ascii="Times New Roman" w:hAnsi="Times New Roman" w:cs="Times New Roman"/>
          <w:b/>
          <w:sz w:val="28"/>
          <w:szCs w:val="28"/>
        </w:rPr>
        <w:t>Условия питания обучающихся</w:t>
      </w:r>
      <w:bookmarkStart w:id="0" w:name="_GoBack"/>
      <w:bookmarkEnd w:id="0"/>
    </w:p>
    <w:p w:rsidR="007D4E87" w:rsidRDefault="007D4E87">
      <w:pPr>
        <w:rPr>
          <w:rFonts w:ascii="Times New Roman" w:hAnsi="Times New Roman" w:cs="Times New Roman"/>
          <w:sz w:val="24"/>
          <w:szCs w:val="24"/>
        </w:rPr>
      </w:pPr>
      <w:r w:rsidRPr="007D4E87">
        <w:rPr>
          <w:rFonts w:ascii="Times New Roman" w:hAnsi="Times New Roman" w:cs="Times New Roman"/>
          <w:sz w:val="24"/>
          <w:szCs w:val="24"/>
        </w:rPr>
        <w:t>Для организации питания (хранение, приготовление и реализация пищевых продуктов и кулинарных изделий) функционирует пищеблок, оснащённый технологическим оборудованием (стол, электрическая плита, электро-мясорубка, контрольные весы, стеллажи,), холодильным оборудованием (средне - и низкотемпературные холодильные шкафы), моечным оборудованием (моечные ванны), инвентарём, посудой, тарой.</w:t>
      </w:r>
    </w:p>
    <w:p w:rsidR="007D4E87" w:rsidRDefault="007D4E87">
      <w:pPr>
        <w:rPr>
          <w:rFonts w:ascii="Times New Roman" w:hAnsi="Times New Roman" w:cs="Times New Roman"/>
          <w:sz w:val="24"/>
          <w:szCs w:val="24"/>
        </w:rPr>
      </w:pPr>
      <w:r w:rsidRPr="007D4E87">
        <w:rPr>
          <w:rFonts w:ascii="Times New Roman" w:hAnsi="Times New Roman" w:cs="Times New Roman"/>
          <w:sz w:val="24"/>
          <w:szCs w:val="24"/>
        </w:rPr>
        <w:t>Дети принимают пищу непосредственно в групповых помещениях.</w:t>
      </w:r>
    </w:p>
    <w:p w:rsidR="007D4E87" w:rsidRDefault="007D4E87">
      <w:pPr>
        <w:rPr>
          <w:rFonts w:ascii="Times New Roman" w:hAnsi="Times New Roman" w:cs="Times New Roman"/>
          <w:sz w:val="24"/>
          <w:szCs w:val="24"/>
        </w:rPr>
      </w:pPr>
      <w:r w:rsidRPr="007D4E87">
        <w:rPr>
          <w:rFonts w:ascii="Times New Roman" w:hAnsi="Times New Roman" w:cs="Times New Roman"/>
          <w:sz w:val="24"/>
          <w:szCs w:val="24"/>
        </w:rPr>
        <w:t>Питание детей осуществляется в соответствии с утвержденным примерным 12 дневным меню, разработанным на основе физиологических потребностей в пищевых веществах и норм питания детей дошкольного возраста. На основе примерного 12-дневного меню ежедневно составляется меню-требование и утверждается заведующей. При составлении меню и расчете калорийности соблюдается оптимальное соотношение пищевых веществ. Меню-требование является основным документом для приготовления пищи на пищеблоке.</w:t>
      </w:r>
    </w:p>
    <w:p w:rsidR="007D4E87" w:rsidRPr="007D4E87" w:rsidRDefault="007D4E87">
      <w:pPr>
        <w:rPr>
          <w:rFonts w:ascii="Times New Roman" w:hAnsi="Times New Roman" w:cs="Times New Roman"/>
          <w:sz w:val="24"/>
          <w:szCs w:val="24"/>
        </w:rPr>
      </w:pPr>
      <w:r w:rsidRPr="007D4E87">
        <w:rPr>
          <w:rFonts w:ascii="Times New Roman" w:hAnsi="Times New Roman" w:cs="Times New Roman"/>
          <w:sz w:val="24"/>
          <w:szCs w:val="24"/>
        </w:rPr>
        <w:t>На каждое блюдо для примерного 12-дневного меню разработаны технологические карты</w:t>
      </w:r>
      <w:r>
        <w:rPr>
          <w:rFonts w:ascii="Times New Roman" w:hAnsi="Times New Roman" w:cs="Times New Roman"/>
          <w:sz w:val="24"/>
          <w:szCs w:val="24"/>
        </w:rPr>
        <w:t>. Воспитанники получают четырех</w:t>
      </w:r>
      <w:r w:rsidRPr="007D4E87">
        <w:rPr>
          <w:rFonts w:ascii="Times New Roman" w:hAnsi="Times New Roman" w:cs="Times New Roman"/>
          <w:sz w:val="24"/>
          <w:szCs w:val="24"/>
        </w:rPr>
        <w:t>разовое питание: завтрак, второй завтрак, обед, полдник в соответствии с утвержденным режимом дня.</w:t>
      </w:r>
    </w:p>
    <w:sectPr w:rsidR="007D4E87" w:rsidRPr="007D4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D6"/>
    <w:rsid w:val="00030BB0"/>
    <w:rsid w:val="002D1A7A"/>
    <w:rsid w:val="004B7F38"/>
    <w:rsid w:val="007D4E87"/>
    <w:rsid w:val="00D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AE26A-1B66-49A7-B7D8-78360BAB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2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2025-09-16T10:00:00Z</dcterms:created>
  <dcterms:modified xsi:type="dcterms:W3CDTF">2025-09-16T10:22:00Z</dcterms:modified>
</cp:coreProperties>
</file>